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F1A" w:rsidRPr="00033A44" w:rsidRDefault="008C6F1A" w:rsidP="008C6F1A">
      <w:pPr>
        <w:rPr>
          <w:rFonts w:ascii="Times New Roman" w:eastAsia="Times New Roman" w:hAnsi="Times New Roman"/>
          <w:b/>
          <w:sz w:val="24"/>
          <w:szCs w:val="24"/>
          <w:lang w:eastAsia="fr-BE"/>
        </w:rPr>
      </w:pPr>
      <w:r w:rsidRPr="00033A44">
        <w:rPr>
          <w:rFonts w:ascii="Times New Roman" w:eastAsia="Times New Roman" w:hAnsi="Times New Roman"/>
          <w:b/>
          <w:bCs/>
          <w:sz w:val="24"/>
          <w:szCs w:val="24"/>
          <w:lang w:eastAsia="fr-BE"/>
        </w:rPr>
        <w:t xml:space="preserve">#Objet : </w:t>
      </w:r>
      <w:r w:rsidR="00033A44">
        <w:rPr>
          <w:rFonts w:ascii="Times New Roman" w:eastAsia="Times New Roman" w:hAnsi="Times New Roman"/>
          <w:b/>
          <w:bCs/>
          <w:sz w:val="24"/>
          <w:szCs w:val="24"/>
          <w:lang w:eastAsia="fr-BE"/>
        </w:rPr>
        <w:t>Collaboration</w:t>
      </w:r>
      <w:r w:rsidR="00033A44" w:rsidRPr="00033A44">
        <w:rPr>
          <w:rFonts w:ascii="Times New Roman" w:hAnsi="Times New Roman"/>
          <w:b/>
          <w:sz w:val="24"/>
          <w:szCs w:val="24"/>
        </w:rPr>
        <w:t xml:space="preserve"> autour de courts-métrages documentaires des étudiants de 2</w:t>
      </w:r>
      <w:r w:rsidR="00033A44" w:rsidRPr="00033A44">
        <w:rPr>
          <w:rFonts w:ascii="Times New Roman" w:hAnsi="Times New Roman"/>
          <w:b/>
          <w:sz w:val="24"/>
          <w:szCs w:val="24"/>
          <w:vertAlign w:val="superscript"/>
        </w:rPr>
        <w:t>ème</w:t>
      </w:r>
      <w:r w:rsidR="00033A44" w:rsidRPr="00033A44">
        <w:rPr>
          <w:rFonts w:ascii="Times New Roman" w:hAnsi="Times New Roman"/>
          <w:b/>
          <w:sz w:val="24"/>
          <w:szCs w:val="24"/>
        </w:rPr>
        <w:t xml:space="preserve"> année à l’IAD (Institut des Arts d</w:t>
      </w:r>
      <w:r w:rsidR="00092E6B">
        <w:rPr>
          <w:rFonts w:ascii="Times New Roman" w:hAnsi="Times New Roman"/>
          <w:b/>
          <w:sz w:val="24"/>
          <w:szCs w:val="24"/>
        </w:rPr>
        <w:t>e Diffusion</w:t>
      </w:r>
      <w:r w:rsidR="00033A44" w:rsidRPr="00033A44">
        <w:rPr>
          <w:rFonts w:ascii="Times New Roman" w:hAnsi="Times New Roman"/>
          <w:b/>
          <w:sz w:val="24"/>
          <w:szCs w:val="24"/>
        </w:rPr>
        <w:t xml:space="preserve">) - </w:t>
      </w:r>
      <w:r w:rsidRPr="00033A44">
        <w:rPr>
          <w:rFonts w:ascii="Times New Roman" w:eastAsia="Times New Roman" w:hAnsi="Times New Roman"/>
          <w:b/>
          <w:bCs/>
          <w:sz w:val="24"/>
          <w:szCs w:val="24"/>
          <w:lang w:eastAsia="fr-BE"/>
        </w:rPr>
        <w:t>AUTORISATION.</w:t>
      </w:r>
    </w:p>
    <w:p w:rsidR="008C6F1A" w:rsidRDefault="008C6F1A" w:rsidP="008C6F1A"/>
    <w:p w:rsidR="00020938" w:rsidRDefault="008C6F1A" w:rsidP="00580087">
      <w:r w:rsidRPr="008C6F1A">
        <w:t>LE COLLEGE;</w:t>
      </w:r>
      <w:r w:rsidRPr="008C6F1A">
        <w:br/>
        <w:t> </w:t>
      </w:r>
      <w:r w:rsidRPr="008C6F1A">
        <w:br/>
      </w:r>
      <w:r w:rsidRPr="00873254">
        <w:t>Vu la Nouvelle Loi Communale;</w:t>
      </w:r>
    </w:p>
    <w:p w:rsidR="00033A44" w:rsidRPr="00873254" w:rsidRDefault="00033A44" w:rsidP="00580087"/>
    <w:p w:rsidR="00033A44" w:rsidRDefault="00033A44" w:rsidP="00033A44">
      <w:pPr>
        <w:rPr>
          <w:rFonts w:eastAsia="Times New Roman"/>
        </w:rPr>
      </w:pPr>
      <w:r>
        <w:t>Attendu le projet de courts-métrages documentaires proposé chaque année aux étudiants de 2</w:t>
      </w:r>
      <w:r w:rsidRPr="00514A0E">
        <w:rPr>
          <w:vertAlign w:val="superscript"/>
        </w:rPr>
        <w:t>ème</w:t>
      </w:r>
      <w:r>
        <w:t xml:space="preserve"> année en réalisation à l’IAD par leurs professeurs Marc-Antoine Roudil et Anne Lévy-Morelle. </w:t>
      </w:r>
      <w:r>
        <w:br/>
        <w:t xml:space="preserve">Ce projet consiste à proposer aux étudiants de découvrir et livrer leur vision (sous forme d’un court-métrage d’une dizaine de minutes par </w:t>
      </w:r>
      <w:r w:rsidR="0017413E">
        <w:t>étudiant</w:t>
      </w:r>
      <w:r>
        <w:t xml:space="preserve">) d’une des 19 communes bruxelloises sous forme de </w:t>
      </w:r>
      <w:r>
        <w:rPr>
          <w:rFonts w:eastAsia="Times New Roman"/>
        </w:rPr>
        <w:t>portrait documentaire d'un lieu ou d'une personne.</w:t>
      </w:r>
    </w:p>
    <w:p w:rsidR="00033A44" w:rsidRDefault="00033A44" w:rsidP="00033A44">
      <w:r>
        <w:rPr>
          <w:rFonts w:eastAsia="Times New Roman"/>
        </w:rPr>
        <w:t xml:space="preserve">Pour l'édition 2017-2018, l’IAD aimerait découvrir la commune de Berchem-Ste-Agathe (après Uccle, </w:t>
      </w:r>
      <w:r w:rsidR="00092E6B">
        <w:rPr>
          <w:rFonts w:eastAsia="Times New Roman"/>
        </w:rPr>
        <w:t>Watermael-Boitsfort</w:t>
      </w:r>
      <w:r>
        <w:rPr>
          <w:rFonts w:eastAsia="Times New Roman"/>
        </w:rPr>
        <w:t>, Forest, Anderlecht, Schaerbeek, Laeken, Saint Gilles, Ixelles et Bruxelles 1000 les années précédentes).</w:t>
      </w:r>
    </w:p>
    <w:p w:rsidR="00033A44" w:rsidRDefault="00033A44" w:rsidP="00CD3B92"/>
    <w:p w:rsidR="004168A8" w:rsidRDefault="004168A8" w:rsidP="00033A44">
      <w:r>
        <w:t>Considérant que la vision filmée de 18 jeunes gens d’une vingtaine d’années ne connaissant pas du tout notre commune peut</w:t>
      </w:r>
      <w:r w:rsidR="00092E6B">
        <w:t xml:space="preserve"> </w:t>
      </w:r>
      <w:r>
        <w:t>être un élément informatif de qualité dans le but de toujours améliorer notre image ;</w:t>
      </w:r>
    </w:p>
    <w:p w:rsidR="004168A8" w:rsidRDefault="004168A8" w:rsidP="00033A44"/>
    <w:p w:rsidR="00033A44" w:rsidRDefault="009840CA" w:rsidP="00033A44">
      <w:pPr>
        <w:rPr>
          <w:rFonts w:eastAsia="Times New Roman"/>
        </w:rPr>
      </w:pPr>
      <w:r>
        <w:t>Considérant que l’IAD a besoin</w:t>
      </w:r>
      <w:r w:rsidR="00033A44">
        <w:rPr>
          <w:rFonts w:eastAsia="Times New Roman"/>
        </w:rPr>
        <w:t xml:space="preserve"> d'un partenaire local </w:t>
      </w:r>
      <w:r>
        <w:rPr>
          <w:rFonts w:eastAsia="Times New Roman"/>
        </w:rPr>
        <w:t>pour les aider</w:t>
      </w:r>
      <w:r w:rsidR="00033A44">
        <w:rPr>
          <w:rFonts w:eastAsia="Times New Roman"/>
        </w:rPr>
        <w:t xml:space="preserve"> à la fois sur le plan logistique (</w:t>
      </w:r>
      <w:r>
        <w:rPr>
          <w:rFonts w:eastAsia="Times New Roman"/>
        </w:rPr>
        <w:t>mise à</w:t>
      </w:r>
      <w:r w:rsidR="00033A44">
        <w:rPr>
          <w:rFonts w:eastAsia="Times New Roman"/>
        </w:rPr>
        <w:t xml:space="preserve"> disposition </w:t>
      </w:r>
      <w:r w:rsidR="00092E6B">
        <w:rPr>
          <w:rFonts w:eastAsia="Times New Roman"/>
        </w:rPr>
        <w:t>d’</w:t>
      </w:r>
      <w:r w:rsidR="00033A44">
        <w:rPr>
          <w:rFonts w:eastAsia="Times New Roman"/>
        </w:rPr>
        <w:t>un local durant les tournages), et sur l</w:t>
      </w:r>
      <w:r w:rsidR="00092E6B">
        <w:rPr>
          <w:rFonts w:eastAsia="Times New Roman"/>
        </w:rPr>
        <w:t>e plan des personnes ressources</w:t>
      </w:r>
      <w:r w:rsidR="004168A8">
        <w:rPr>
          <w:rFonts w:eastAsia="Times New Roman"/>
        </w:rPr>
        <w:t>;</w:t>
      </w:r>
      <w:r w:rsidR="00033A44">
        <w:rPr>
          <w:rFonts w:eastAsia="Times New Roman"/>
        </w:rPr>
        <w:t xml:space="preserve"> </w:t>
      </w:r>
    </w:p>
    <w:p w:rsidR="00033A44" w:rsidRDefault="00033A44" w:rsidP="00033A44">
      <w:pPr>
        <w:rPr>
          <w:rFonts w:eastAsia="Times New Roman"/>
        </w:rPr>
      </w:pPr>
    </w:p>
    <w:p w:rsidR="004168A8" w:rsidRDefault="004168A8" w:rsidP="00033A44">
      <w:pPr>
        <w:rPr>
          <w:rFonts w:eastAsia="Times New Roman"/>
        </w:rPr>
      </w:pPr>
      <w:r>
        <w:rPr>
          <w:rFonts w:eastAsia="Times New Roman"/>
        </w:rPr>
        <w:t xml:space="preserve">Considérant qu’à </w:t>
      </w:r>
      <w:r w:rsidR="00033A44">
        <w:rPr>
          <w:rFonts w:eastAsia="Times New Roman"/>
        </w:rPr>
        <w:t xml:space="preserve">l’issue de l’année académique, </w:t>
      </w:r>
      <w:r>
        <w:rPr>
          <w:rFonts w:eastAsia="Times New Roman"/>
        </w:rPr>
        <w:t>nous organiserons (en collaboration avec les étudiants de l’IAD)</w:t>
      </w:r>
      <w:r w:rsidR="00033A44">
        <w:rPr>
          <w:rFonts w:eastAsia="Times New Roman"/>
        </w:rPr>
        <w:t xml:space="preserve"> une projection conviviale de l’ensemble des exercices </w:t>
      </w:r>
      <w:r>
        <w:rPr>
          <w:rFonts w:eastAsia="Times New Roman"/>
        </w:rPr>
        <w:t>tournés dans notre commune</w:t>
      </w:r>
      <w:r w:rsidR="00033A44">
        <w:rPr>
          <w:rFonts w:eastAsia="Times New Roman"/>
        </w:rPr>
        <w:t xml:space="preserve"> où seront invitées toutes les personnes ayant partici</w:t>
      </w:r>
      <w:r>
        <w:rPr>
          <w:rFonts w:eastAsia="Times New Roman"/>
        </w:rPr>
        <w:t>pé de près ou de loin au projet ;</w:t>
      </w:r>
    </w:p>
    <w:p w:rsidR="004168A8" w:rsidRDefault="004168A8" w:rsidP="00033A44">
      <w:pPr>
        <w:rPr>
          <w:rFonts w:eastAsia="Times New Roman"/>
        </w:rPr>
      </w:pPr>
    </w:p>
    <w:p w:rsidR="00873254" w:rsidRDefault="004168A8" w:rsidP="0017413E">
      <w:r>
        <w:rPr>
          <w:rFonts w:eastAsia="Times New Roman"/>
        </w:rPr>
        <w:t xml:space="preserve">Considérant que </w:t>
      </w:r>
      <w:r w:rsidR="0017413E">
        <w:rPr>
          <w:rFonts w:eastAsia="Times New Roman"/>
        </w:rPr>
        <w:t>le Centre Culturel francophone Le Fourquet dispose d’une salle de projection moderne et entièrement équipée, une collaboration serait un atout pour la mise en valeur de ce projet ;</w:t>
      </w:r>
      <w:r w:rsidR="008C6F1A" w:rsidRPr="00873254">
        <w:br/>
        <w:t> </w:t>
      </w:r>
      <w:r w:rsidR="008C6F1A" w:rsidRPr="00873254">
        <w:br/>
        <w:t>DECIDE :</w:t>
      </w:r>
      <w:r w:rsidR="008C6F1A" w:rsidRPr="00873254">
        <w:br/>
        <w:t> </w:t>
      </w:r>
      <w:r w:rsidR="008C6F1A" w:rsidRPr="00873254">
        <w:br/>
      </w:r>
      <w:r w:rsidR="008C6F1A" w:rsidRPr="00873254">
        <w:rPr>
          <w:u w:val="single"/>
        </w:rPr>
        <w:t>Article 1</w:t>
      </w:r>
      <w:r w:rsidR="008C6F1A" w:rsidRPr="00873254">
        <w:t xml:space="preserve"> :</w:t>
      </w:r>
      <w:r w:rsidR="008C6F1A" w:rsidRPr="00873254">
        <w:br/>
      </w:r>
      <w:r w:rsidR="00580087" w:rsidRPr="00873254">
        <w:t>L’autorisation est donnée</w:t>
      </w:r>
      <w:r w:rsidR="00CD3B92" w:rsidRPr="00873254">
        <w:t xml:space="preserve"> </w:t>
      </w:r>
      <w:r w:rsidR="00C2690F">
        <w:t xml:space="preserve">à </w:t>
      </w:r>
      <w:r w:rsidR="0017413E">
        <w:t>l’Institut des Arts et du Spectacle (IAD) de proposer à 18 étudiants de 2</w:t>
      </w:r>
      <w:r w:rsidR="0017413E" w:rsidRPr="0017413E">
        <w:rPr>
          <w:vertAlign w:val="superscript"/>
        </w:rPr>
        <w:t>ème</w:t>
      </w:r>
      <w:r w:rsidR="0017413E">
        <w:t xml:space="preserve"> année en réalisation de partir à la découverte de Berchem-Sainte-Agathe, d’y choisir un sujet et de réaliser un court-métrage documentaire sur celui-ci.</w:t>
      </w:r>
    </w:p>
    <w:p w:rsidR="00CD3B92" w:rsidRDefault="00CD3B92" w:rsidP="00CD3B92"/>
    <w:p w:rsidR="00713C7A" w:rsidRDefault="00CD3B92" w:rsidP="00CD3B92">
      <w:r w:rsidRPr="008C6F1A">
        <w:rPr>
          <w:u w:val="single"/>
        </w:rPr>
        <w:t xml:space="preserve">Article </w:t>
      </w:r>
      <w:r>
        <w:rPr>
          <w:u w:val="single"/>
        </w:rPr>
        <w:t>2</w:t>
      </w:r>
      <w:r w:rsidRPr="008C6F1A">
        <w:t xml:space="preserve"> :</w:t>
      </w:r>
      <w:r w:rsidRPr="008C6F1A">
        <w:br/>
      </w:r>
      <w:r>
        <w:t>Cette autorisation est soumise aux conditions suivantes :</w:t>
      </w:r>
    </w:p>
    <w:p w:rsidR="00C2690F" w:rsidRDefault="00713C7A" w:rsidP="00CD3B92">
      <w:r>
        <w:t xml:space="preserve">- </w:t>
      </w:r>
      <w:r w:rsidRPr="00BC743E">
        <w:t>L</w:t>
      </w:r>
      <w:r>
        <w:t xml:space="preserve">’organisateur </w:t>
      </w:r>
      <w:r w:rsidR="0017413E">
        <w:t>s’engage à faire part des sujets choisis par les étudiants avant la réalisation des courts-métrages à la Maison de la Participation, cette dernière se chargera de relayer l’information au Collège des Bourgmestre et Echevins pour accord</w:t>
      </w:r>
    </w:p>
    <w:p w:rsidR="0017413E" w:rsidRDefault="00C2690F" w:rsidP="00713C7A">
      <w:r>
        <w:t>-</w:t>
      </w:r>
      <w:r w:rsidR="00713C7A">
        <w:t xml:space="preserve"> </w:t>
      </w:r>
      <w:r w:rsidR="0017413E">
        <w:t>L’organisateur s’engage à respecter la tranquillité et l’intimité des citoyens et/ou des membres du personnel communal et à ne pas importuner ceux-ci s’ils ne le souhaitent pas</w:t>
      </w:r>
    </w:p>
    <w:p w:rsidR="00310F31" w:rsidRPr="00310F31" w:rsidRDefault="0017413E" w:rsidP="003319E5">
      <w:pPr>
        <w:rPr>
          <w:rFonts w:asciiTheme="minorHAnsi" w:hAnsiTheme="minorHAnsi" w:cstheme="minorHAnsi"/>
        </w:rPr>
      </w:pPr>
      <w:r>
        <w:t xml:space="preserve">- L’organisateur se </w:t>
      </w:r>
      <w:r w:rsidR="003319E5">
        <w:t>chargera de récolter les accords concernant le droit à l’image des personnes qui seraient filmées</w:t>
      </w:r>
      <w:r w:rsidR="00713C7A">
        <w:br/>
      </w:r>
    </w:p>
    <w:p w:rsidR="00310F31" w:rsidRDefault="00310F31" w:rsidP="00713C7A"/>
    <w:p w:rsidR="00283220" w:rsidRPr="00580087" w:rsidRDefault="008C6F1A" w:rsidP="00CD3B92">
      <w:r w:rsidRPr="008C6F1A">
        <w:br/>
      </w:r>
    </w:p>
    <w:p w:rsidR="003A241D" w:rsidRDefault="008C6F1A" w:rsidP="003A241D">
      <w:r w:rsidRPr="008C6F1A">
        <w:rPr>
          <w:u w:val="single"/>
        </w:rPr>
        <w:lastRenderedPageBreak/>
        <w:t xml:space="preserve">Article </w:t>
      </w:r>
      <w:r w:rsidR="00873254">
        <w:rPr>
          <w:u w:val="single"/>
        </w:rPr>
        <w:t>3</w:t>
      </w:r>
      <w:r w:rsidRPr="008C6F1A">
        <w:t xml:space="preserve"> :</w:t>
      </w:r>
      <w:r w:rsidRPr="008C6F1A">
        <w:br/>
      </w:r>
      <w:r w:rsidR="003A241D">
        <w:t>La Maison de la Participation</w:t>
      </w:r>
      <w:r w:rsidR="00580087">
        <w:t xml:space="preserve"> </w:t>
      </w:r>
      <w:r w:rsidR="003A241D">
        <w:t>se</w:t>
      </w:r>
      <w:r w:rsidR="009A1231">
        <w:t xml:space="preserve"> chargera </w:t>
      </w:r>
      <w:r w:rsidR="003A241D">
        <w:t>de simplifier les éventuelles démarches administratives entre l’organisateur et notre service Propriété</w:t>
      </w:r>
      <w:r w:rsidR="00092E6B">
        <w:t>s</w:t>
      </w:r>
      <w:r w:rsidR="003A241D">
        <w:t xml:space="preserve"> communales concernant la mise à disposition d’un local durant les tournages.</w:t>
      </w:r>
    </w:p>
    <w:p w:rsidR="003A241D" w:rsidRDefault="003A241D" w:rsidP="003A241D"/>
    <w:p w:rsidR="003A241D" w:rsidRDefault="003A241D" w:rsidP="003A241D">
      <w:r w:rsidRPr="008C6F1A">
        <w:rPr>
          <w:u w:val="single"/>
        </w:rPr>
        <w:t xml:space="preserve">Article </w:t>
      </w:r>
      <w:r>
        <w:rPr>
          <w:u w:val="single"/>
        </w:rPr>
        <w:t>4</w:t>
      </w:r>
      <w:r w:rsidRPr="008C6F1A">
        <w:t xml:space="preserve"> :</w:t>
      </w:r>
      <w:r w:rsidRPr="008C6F1A">
        <w:br/>
      </w:r>
      <w:r>
        <w:t>La Maison de la Participation se chargera d’organiser la projection des différents courts-métrages à l’issue de l’année académique</w:t>
      </w:r>
      <w:r w:rsidR="00EE43AA">
        <w:t xml:space="preserve"> 2017-2018</w:t>
      </w:r>
      <w:r>
        <w:t xml:space="preserve">. Pour </w:t>
      </w:r>
      <w:r w:rsidR="00092E6B">
        <w:t>c</w:t>
      </w:r>
      <w:r>
        <w:t xml:space="preserve">e faire, un budget prévisionnel de </w:t>
      </w:r>
      <w:r w:rsidR="00EE43AA">
        <w:t>1000€ pour la communication et le catering de cet événement est à prévoir au budget ordinaire 2018.</w:t>
      </w:r>
    </w:p>
    <w:p w:rsidR="00310F31" w:rsidRDefault="003A241D" w:rsidP="00713C7A">
      <w:pPr>
        <w:rPr>
          <w:u w:val="single"/>
        </w:rPr>
      </w:pPr>
      <w:r>
        <w:rPr>
          <w:u w:val="single"/>
        </w:rPr>
        <w:t xml:space="preserve"> </w:t>
      </w:r>
    </w:p>
    <w:p w:rsidR="00713C7A" w:rsidRPr="00650924" w:rsidRDefault="00713C7A" w:rsidP="00713C7A">
      <w:r w:rsidRPr="00650924">
        <w:rPr>
          <w:u w:val="single"/>
        </w:rPr>
        <w:t xml:space="preserve">Article </w:t>
      </w:r>
      <w:r w:rsidR="00EE43AA">
        <w:rPr>
          <w:u w:val="single"/>
        </w:rPr>
        <w:t>5</w:t>
      </w:r>
      <w:r w:rsidRPr="00650924">
        <w:rPr>
          <w:u w:val="single"/>
        </w:rPr>
        <w:t> :</w:t>
      </w:r>
      <w:r w:rsidR="00092E6B">
        <w:t xml:space="preserve"> Dès approbation par le Collèg</w:t>
      </w:r>
      <w:bookmarkStart w:id="0" w:name="_GoBack"/>
      <w:bookmarkEnd w:id="0"/>
      <w:r w:rsidRPr="00650924">
        <w:t xml:space="preserve">e, un courrier sera rapidement envoyé </w:t>
      </w:r>
      <w:r>
        <w:t>à l’organisateur</w:t>
      </w:r>
      <w:r w:rsidRPr="00650924">
        <w:t xml:space="preserve"> valant autorisation </w:t>
      </w:r>
      <w:r w:rsidR="00EE43AA">
        <w:t>pour ce projet.</w:t>
      </w:r>
    </w:p>
    <w:p w:rsidR="00C2690F" w:rsidRDefault="00C2690F" w:rsidP="008C6F1A"/>
    <w:p w:rsidR="006D7231" w:rsidRDefault="00092E6B"/>
    <w:p w:rsidR="00283220" w:rsidRDefault="00283220"/>
    <w:sectPr w:rsidR="00283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244C1"/>
    <w:multiLevelType w:val="hybridMultilevel"/>
    <w:tmpl w:val="7F765030"/>
    <w:lvl w:ilvl="0" w:tplc="B0E26D9C">
      <w:numFmt w:val="bullet"/>
      <w:lvlText w:val="-"/>
      <w:lvlJc w:val="left"/>
      <w:pPr>
        <w:ind w:left="2203" w:hanging="360"/>
      </w:pPr>
      <w:rPr>
        <w:rFonts w:ascii="Gill Sans MT" w:eastAsia="Times New Roman" w:hAnsi="Gill Sans MT" w:cs="Arial" w:hint="default"/>
      </w:rPr>
    </w:lvl>
    <w:lvl w:ilvl="1" w:tplc="08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" w15:restartNumberingAfterBreak="0">
    <w:nsid w:val="5CB02184"/>
    <w:multiLevelType w:val="hybridMultilevel"/>
    <w:tmpl w:val="F7E006F2"/>
    <w:lvl w:ilvl="0" w:tplc="070490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1A"/>
    <w:rsid w:val="00020938"/>
    <w:rsid w:val="00033A44"/>
    <w:rsid w:val="00092E6B"/>
    <w:rsid w:val="0017413E"/>
    <w:rsid w:val="002058FF"/>
    <w:rsid w:val="00283220"/>
    <w:rsid w:val="00295896"/>
    <w:rsid w:val="003011CF"/>
    <w:rsid w:val="00310F31"/>
    <w:rsid w:val="003319E5"/>
    <w:rsid w:val="00365076"/>
    <w:rsid w:val="003A241D"/>
    <w:rsid w:val="00415AE2"/>
    <w:rsid w:val="004168A8"/>
    <w:rsid w:val="00465C9C"/>
    <w:rsid w:val="004F7079"/>
    <w:rsid w:val="00532D94"/>
    <w:rsid w:val="00580087"/>
    <w:rsid w:val="00713C7A"/>
    <w:rsid w:val="007E20BA"/>
    <w:rsid w:val="00873254"/>
    <w:rsid w:val="008C6F1A"/>
    <w:rsid w:val="009840CA"/>
    <w:rsid w:val="009A1231"/>
    <w:rsid w:val="00C2690F"/>
    <w:rsid w:val="00C83853"/>
    <w:rsid w:val="00CD3B92"/>
    <w:rsid w:val="00D713A4"/>
    <w:rsid w:val="00E578B0"/>
    <w:rsid w:val="00E90916"/>
    <w:rsid w:val="00EE43AA"/>
    <w:rsid w:val="00F4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BB68"/>
  <w15:docId w15:val="{2C19F5F3-363A-4342-B185-EC43D67E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F1A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6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8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BSA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Participation</dc:creator>
  <cp:lastModifiedBy>Delphine Gilain</cp:lastModifiedBy>
  <cp:revision>7</cp:revision>
  <dcterms:created xsi:type="dcterms:W3CDTF">2017-09-12T08:58:00Z</dcterms:created>
  <dcterms:modified xsi:type="dcterms:W3CDTF">2017-09-18T08:38:00Z</dcterms:modified>
</cp:coreProperties>
</file>